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99" w:rsidRPr="00683F86" w:rsidRDefault="00762799" w:rsidP="00762799">
      <w:pPr>
        <w:tabs>
          <w:tab w:val="left" w:pos="5103"/>
          <w:tab w:val="left" w:pos="5245"/>
        </w:tabs>
        <w:spacing w:after="0" w:line="240" w:lineRule="auto"/>
        <w:ind w:left="1416" w:firstLine="708"/>
        <w:jc w:val="center"/>
        <w:rPr>
          <w:lang w:val="uk-UA"/>
        </w:rPr>
      </w:pPr>
      <w:r>
        <w:rPr>
          <w:lang w:val="uk-UA"/>
        </w:rPr>
        <w:t xml:space="preserve">         </w:t>
      </w:r>
      <w:r w:rsidRPr="00683F86">
        <w:rPr>
          <w:lang w:val="uk-UA"/>
        </w:rPr>
        <w:t>Додаток 1</w:t>
      </w:r>
    </w:p>
    <w:p w:rsidR="00762799" w:rsidRPr="00683F86" w:rsidRDefault="00762799" w:rsidP="00762799">
      <w:pPr>
        <w:spacing w:after="0" w:line="240" w:lineRule="auto"/>
        <w:ind w:left="4956" w:firstLine="708"/>
        <w:rPr>
          <w:lang w:val="uk-UA"/>
        </w:rPr>
      </w:pPr>
      <w:r w:rsidRPr="00683F86">
        <w:rPr>
          <w:lang w:val="uk-UA"/>
        </w:rPr>
        <w:t xml:space="preserve">до рішення міськвиконкому   </w:t>
      </w:r>
    </w:p>
    <w:p w:rsidR="00762799" w:rsidRDefault="00762799" w:rsidP="00762799">
      <w:pPr>
        <w:tabs>
          <w:tab w:val="left" w:pos="1035"/>
          <w:tab w:val="center" w:pos="5386"/>
        </w:tabs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683F86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                      </w:t>
      </w:r>
      <w:r w:rsidRPr="00683F86">
        <w:rPr>
          <w:lang w:val="uk-UA"/>
        </w:rPr>
        <w:t>від ____________ № ______</w:t>
      </w:r>
      <w:r>
        <w:rPr>
          <w:sz w:val="28"/>
          <w:szCs w:val="28"/>
          <w:lang w:val="uk-UA"/>
        </w:rPr>
        <w:t xml:space="preserve">                        </w:t>
      </w:r>
    </w:p>
    <w:p w:rsidR="00762799" w:rsidRPr="00762799" w:rsidRDefault="00762799" w:rsidP="00762799">
      <w:pPr>
        <w:tabs>
          <w:tab w:val="left" w:pos="1035"/>
          <w:tab w:val="center" w:pos="5386"/>
        </w:tabs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762799" w:rsidRPr="00762799" w:rsidRDefault="00762799" w:rsidP="00762799">
      <w:pPr>
        <w:tabs>
          <w:tab w:val="left" w:pos="1035"/>
          <w:tab w:val="center" w:pos="5386"/>
        </w:tabs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762799">
        <w:rPr>
          <w:sz w:val="28"/>
          <w:szCs w:val="28"/>
          <w:lang w:val="uk-UA"/>
        </w:rPr>
        <w:t>Перелік та періодичність надання послуг</w:t>
      </w:r>
    </w:p>
    <w:p w:rsidR="00762799" w:rsidRDefault="00762799" w:rsidP="00762799">
      <w:pPr>
        <w:shd w:val="clear" w:color="auto" w:fill="FCFDFD"/>
        <w:spacing w:after="0" w:line="240" w:lineRule="auto"/>
        <w:jc w:val="center"/>
        <w:rPr>
          <w:bCs/>
          <w:iCs/>
          <w:sz w:val="28"/>
          <w:szCs w:val="28"/>
          <w:lang w:val="uk-UA"/>
        </w:rPr>
      </w:pPr>
      <w:r w:rsidRPr="00762799">
        <w:rPr>
          <w:bCs/>
          <w:iCs/>
          <w:sz w:val="28"/>
          <w:szCs w:val="28"/>
          <w:lang w:val="uk-UA"/>
        </w:rPr>
        <w:t>ДП «Металіст» ВАТ «</w:t>
      </w:r>
      <w:proofErr w:type="spellStart"/>
      <w:r w:rsidRPr="00762799">
        <w:rPr>
          <w:bCs/>
          <w:iCs/>
          <w:sz w:val="28"/>
          <w:szCs w:val="28"/>
          <w:lang w:val="uk-UA"/>
        </w:rPr>
        <w:t>Атмашбуд</w:t>
      </w:r>
      <w:proofErr w:type="spellEnd"/>
      <w:r w:rsidRPr="00762799">
        <w:rPr>
          <w:bCs/>
          <w:iCs/>
          <w:sz w:val="28"/>
          <w:szCs w:val="28"/>
          <w:lang w:val="uk-UA"/>
        </w:rPr>
        <w:t>»</w:t>
      </w:r>
    </w:p>
    <w:p w:rsidR="00762799" w:rsidRPr="00762799" w:rsidRDefault="00762799" w:rsidP="00762799">
      <w:pPr>
        <w:shd w:val="clear" w:color="auto" w:fill="FCFDFD"/>
        <w:spacing w:after="0" w:line="240" w:lineRule="auto"/>
        <w:jc w:val="center"/>
        <w:rPr>
          <w:sz w:val="28"/>
          <w:szCs w:val="28"/>
          <w:lang w:val="uk-UA"/>
        </w:rPr>
      </w:pPr>
      <w:r w:rsidRPr="00762799">
        <w:rPr>
          <w:bCs/>
          <w:iCs/>
          <w:sz w:val="28"/>
          <w:szCs w:val="28"/>
          <w:lang w:val="uk-UA"/>
        </w:rPr>
        <w:t>з утримання будинків і споруд та прибудинкових територій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168"/>
        <w:gridCol w:w="2347"/>
        <w:gridCol w:w="2630"/>
      </w:tblGrid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поcлуг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746BA0" w:rsidRPr="00746BA0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BA0" w:rsidRPr="00762799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Прибирання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сходових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клітин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підмітання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площадок і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перших 3-х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поверхів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підмітання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площадок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3-го поверху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миття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площадок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маршів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вологе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протирання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стін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дверей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поручнів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підвіконь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плафонів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віконних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огорож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опалювальних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приладів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миття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вікон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обмітання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пилу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стель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 входом 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під’їзд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приямків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металевою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решіткою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перед входом 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під’їзд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сходів,площадок</w:t>
            </w:r>
            <w:proofErr w:type="spellEnd"/>
            <w:proofErr w:type="gram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під’їздів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прибирається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житлових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будинках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законодавчо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 часу на одного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прибираль-ника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сходових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клітин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5-ти денному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тижні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щоденно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рази</w:t>
            </w:r>
            <w:r w:rsidR="00D87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тижні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0B1B1F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0B1B1F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0B1B1F" w:rsidRPr="00746BA0" w:rsidRDefault="000B1B1F" w:rsidP="000B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C93C72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3C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C93C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  <w:p w:rsidR="00746BA0" w:rsidRPr="00C93C72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8F378B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8F378B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Default="00E91D56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04CE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04CE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04CE" w:rsidRPr="00F304CE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37122C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Прибирання</w:t>
            </w:r>
            <w:proofErr w:type="spellEnd"/>
            <w:r w:rsidRPr="0037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7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прибудинкової</w:t>
            </w:r>
            <w:proofErr w:type="spellEnd"/>
            <w:r w:rsidRPr="0037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37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території</w:t>
            </w:r>
            <w:proofErr w:type="spellEnd"/>
          </w:p>
          <w:p w:rsidR="00746BA0" w:rsidRPr="0037122C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37122C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37122C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37122C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підмітання</w:t>
            </w:r>
            <w:proofErr w:type="spellEnd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прибудинкових</w:t>
            </w:r>
            <w:proofErr w:type="spellEnd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територій</w:t>
            </w:r>
            <w:proofErr w:type="spellEnd"/>
            <w:r w:rsidRP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удосконаленим покриттям</w:t>
            </w:r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клас</w:t>
            </w:r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  <w:p w:rsidR="008F378B" w:rsidRP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клас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газонів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дворів</w:t>
            </w:r>
            <w:proofErr w:type="spellEnd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засміченості</w:t>
            </w:r>
            <w:proofErr w:type="spellEnd"/>
          </w:p>
          <w:p w:rsidR="008F378B" w:rsidRPr="00746BA0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випадкового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сміття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підмітання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снігу</w:t>
            </w:r>
            <w:proofErr w:type="spellEnd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щойно</w:t>
            </w:r>
            <w:proofErr w:type="spellEnd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випав</w:t>
            </w:r>
            <w:proofErr w:type="spellEnd"/>
            <w:r w:rsidR="008F3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покриттям</w:t>
            </w:r>
            <w:proofErr w:type="spellEnd"/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8F378B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8F378B" w:rsidRPr="00746BA0" w:rsidRDefault="008F378B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04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Зсування </w:t>
            </w:r>
            <w:proofErr w:type="spellStart"/>
            <w:r w:rsidR="00F304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снігу,який</w:t>
            </w:r>
            <w:proofErr w:type="spellEnd"/>
            <w:r w:rsidR="00F304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04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шойно</w:t>
            </w:r>
            <w:proofErr w:type="spellEnd"/>
            <w:r w:rsidR="00F304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випав:</w:t>
            </w:r>
          </w:p>
          <w:p w:rsidR="00F304CE" w:rsidRDefault="00F304CE" w:rsidP="00F3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покриттям</w:t>
            </w:r>
            <w:proofErr w:type="spellEnd"/>
          </w:p>
          <w:p w:rsidR="00F304CE" w:rsidRDefault="00F304CE" w:rsidP="00F3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304CE" w:rsidRDefault="00F304CE" w:rsidP="00F3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304CE" w:rsidRPr="00746BA0" w:rsidRDefault="00F304CE" w:rsidP="00F3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F304CE" w:rsidRPr="00F304CE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рибирання</w:t>
            </w:r>
            <w:proofErr w:type="spellEnd"/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підвалу,технічних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покрівлі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04CE" w:rsidRDefault="00F304CE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6BA0" w:rsidRPr="00F304CE" w:rsidRDefault="00746BA0" w:rsidP="001A35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прибирається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законодавчо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</w:t>
            </w:r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рм часу на одного </w:t>
            </w:r>
            <w:proofErr w:type="spellStart"/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двірника</w:t>
            </w:r>
            <w:proofErr w:type="spellEnd"/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5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-ти денному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тижні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  <w:p w:rsidR="001A3551" w:rsidRPr="00746BA0" w:rsidRDefault="00746BA0" w:rsidP="001A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разів</w:t>
            </w:r>
            <w:proofErr w:type="spellEnd"/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 </w:t>
            </w:r>
            <w:proofErr w:type="spellStart"/>
            <w:r w:rsidR="001A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тижня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тротуарах – з початку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снігопаду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дворах- у той же день, за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снігопаду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дворах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у той же день,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необхідінстю</w:t>
            </w:r>
            <w:proofErr w:type="spellEnd"/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A3551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A3551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6BA0" w:rsidRPr="00746BA0" w:rsidRDefault="001A3551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рідше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ліфтів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ліфтами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графіка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відпо-відно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під-рядними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3A6E04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димовентиляційних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каналів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виконуються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графіків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техніч-ного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розробле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-них 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Правил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газопостачання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 раз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3A6E04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внутрішньобудинкових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зливової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упорядження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закріпленій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в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будинковій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будинки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E9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профілактик-ний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ремонт</w:t>
            </w:r>
            <w:r w:rsidR="00F1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1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будинків</w:t>
            </w:r>
            <w:proofErr w:type="spellEnd"/>
            <w:r w:rsidR="00F168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1 раз на 3 роки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графіка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конструктивних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елемен-тів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плану, за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3A6E04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водопос-тачання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зливової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аварійне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житлові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внутрішньобудинко-вими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системами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Виконуються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огляди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внутрішньо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графіків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Профілак-тичне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систем тепло-,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водопос-тачання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водовідведення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proofErr w:type="gram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зливової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каналізації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не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3-6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разів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ліквідація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виявлених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несправ-ностей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санітарно-технічного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негайно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ліквідація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аварій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внутрішньоквартирних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мережах проводиться за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необхідністю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з 17.00 до 8.00 та в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вихідні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святкові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746BA0" w:rsidRPr="0037122C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3A6E04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підвальних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приміщень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підкачування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Багатоповерхові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житлові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одноповерхових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ветхих та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аварійних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будинків</w:t>
            </w:r>
            <w:proofErr w:type="spellEnd"/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електроенергії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освітлення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місць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користування</w:t>
            </w:r>
            <w:proofErr w:type="spellEnd"/>
            <w:r w:rsidR="00762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62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підвалів</w:t>
            </w:r>
            <w:proofErr w:type="spellEnd"/>
            <w:r w:rsidR="00762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762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підкачування</w:t>
            </w:r>
            <w:proofErr w:type="spellEnd"/>
            <w:r w:rsidR="007627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води.</w:t>
            </w:r>
          </w:p>
        </w:tc>
      </w:tr>
      <w:tr w:rsidR="00746BA0" w:rsidRPr="00746BA0" w:rsidTr="00E91D5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3A6E04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46BA0"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Енергопостачання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ліфтів</w:t>
            </w:r>
            <w:proofErr w:type="spellEnd"/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F16805" w:rsidRDefault="00F16805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будинок обладнаний ліфтом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BA0" w:rsidRPr="00746BA0" w:rsidRDefault="00746BA0" w:rsidP="0074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  <w:r w:rsidRPr="00746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6E04" w:rsidRDefault="003A6E04" w:rsidP="00746B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lang w:val="ru-RU"/>
        </w:rPr>
      </w:pPr>
    </w:p>
    <w:p w:rsidR="00762799" w:rsidRPr="00DC13C3" w:rsidRDefault="00762799" w:rsidP="0076279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C13C3">
        <w:rPr>
          <w:rFonts w:ascii="Times New Roman" w:hAnsi="Times New Roman" w:cs="Times New Roman"/>
          <w:sz w:val="26"/>
          <w:szCs w:val="26"/>
          <w:lang w:val="uk-UA"/>
        </w:rPr>
        <w:t>Директор департаменту економічного розвитку</w:t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122C" w:rsidRPr="00DC13C3">
        <w:rPr>
          <w:rFonts w:ascii="Times New Roman" w:hAnsi="Times New Roman" w:cs="Times New Roman"/>
          <w:sz w:val="26"/>
          <w:szCs w:val="26"/>
          <w:lang w:val="uk-UA"/>
        </w:rPr>
        <w:t>М.М.</w:t>
      </w:r>
      <w:r w:rsidR="003712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DC13C3">
        <w:rPr>
          <w:rFonts w:ascii="Times New Roman" w:hAnsi="Times New Roman" w:cs="Times New Roman"/>
          <w:sz w:val="26"/>
          <w:szCs w:val="26"/>
          <w:lang w:val="uk-UA"/>
        </w:rPr>
        <w:t xml:space="preserve">Костриця </w:t>
      </w:r>
    </w:p>
    <w:p w:rsidR="00762799" w:rsidRPr="00DC13C3" w:rsidRDefault="00762799" w:rsidP="0076279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C13C3">
        <w:rPr>
          <w:rFonts w:ascii="Times New Roman" w:hAnsi="Times New Roman" w:cs="Times New Roman"/>
          <w:sz w:val="26"/>
          <w:szCs w:val="26"/>
          <w:lang w:val="uk-UA"/>
        </w:rPr>
        <w:t xml:space="preserve">Керуючий справами міськвиконкому </w:t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7122C" w:rsidRPr="00DC13C3">
        <w:rPr>
          <w:rFonts w:ascii="Times New Roman" w:hAnsi="Times New Roman" w:cs="Times New Roman"/>
          <w:sz w:val="26"/>
          <w:szCs w:val="26"/>
          <w:lang w:val="uk-UA"/>
        </w:rPr>
        <w:t>О.М.</w:t>
      </w:r>
      <w:r w:rsidR="003712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13C3">
        <w:rPr>
          <w:rFonts w:ascii="Times New Roman" w:hAnsi="Times New Roman" w:cs="Times New Roman"/>
          <w:sz w:val="26"/>
          <w:szCs w:val="26"/>
          <w:lang w:val="uk-UA"/>
        </w:rPr>
        <w:t xml:space="preserve">Пашко </w:t>
      </w:r>
      <w:r w:rsidRPr="00DC13C3">
        <w:rPr>
          <w:rFonts w:ascii="Times New Roman" w:hAnsi="Times New Roman" w:cs="Times New Roman"/>
          <w:sz w:val="26"/>
          <w:szCs w:val="26"/>
          <w:highlight w:val="red"/>
          <w:lang w:val="uk-UA"/>
        </w:rPr>
        <w:t xml:space="preserve">                                                                     </w:t>
      </w:r>
    </w:p>
    <w:p w:rsidR="003A6E04" w:rsidRPr="00DC13C3" w:rsidRDefault="003A6E04" w:rsidP="00746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val="uk-UA"/>
        </w:rPr>
      </w:pPr>
    </w:p>
    <w:p w:rsidR="005D22E1" w:rsidRPr="00762799" w:rsidRDefault="00746BA0" w:rsidP="007627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746BA0">
        <w:rPr>
          <w:rFonts w:ascii="Arial" w:eastAsia="Times New Roman" w:hAnsi="Arial" w:cs="Arial"/>
          <w:sz w:val="18"/>
          <w:szCs w:val="18"/>
        </w:rPr>
        <w:t> </w:t>
      </w:r>
    </w:p>
    <w:p w:rsidR="007C4BEB" w:rsidRPr="00762799" w:rsidRDefault="007C4BEB">
      <w:pPr>
        <w:rPr>
          <w:lang w:val="ru-RU"/>
        </w:rPr>
      </w:pPr>
    </w:p>
    <w:sectPr w:rsidR="007C4BEB" w:rsidRPr="00762799" w:rsidSect="00B10D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6BA0"/>
    <w:rsid w:val="000B1B1F"/>
    <w:rsid w:val="001A3551"/>
    <w:rsid w:val="0037122C"/>
    <w:rsid w:val="003A6E04"/>
    <w:rsid w:val="0058396F"/>
    <w:rsid w:val="005D22E1"/>
    <w:rsid w:val="006517BC"/>
    <w:rsid w:val="00746BA0"/>
    <w:rsid w:val="00762799"/>
    <w:rsid w:val="007C4BEB"/>
    <w:rsid w:val="00812B65"/>
    <w:rsid w:val="008F378B"/>
    <w:rsid w:val="00B10D9A"/>
    <w:rsid w:val="00C93C72"/>
    <w:rsid w:val="00D8760C"/>
    <w:rsid w:val="00DC13C3"/>
    <w:rsid w:val="00DD41BD"/>
    <w:rsid w:val="00E91D56"/>
    <w:rsid w:val="00F16805"/>
    <w:rsid w:val="00F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B610-8F71-4249-8216-46F60BE8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BA0"/>
    <w:rPr>
      <w:b/>
      <w:bCs/>
    </w:rPr>
  </w:style>
  <w:style w:type="paragraph" w:styleId="a4">
    <w:name w:val="Normal (Web)"/>
    <w:basedOn w:val="a"/>
    <w:uiPriority w:val="99"/>
    <w:semiHidden/>
    <w:unhideWhenUsed/>
    <w:rsid w:val="0074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2987">
              <w:marLeft w:val="47"/>
              <w:marRight w:val="47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532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7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10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194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31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645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497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0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5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7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1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1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2F86-542D-43E4-8143-23EB18BC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2017-02-21T11:52:00Z</cp:lastPrinted>
  <dcterms:created xsi:type="dcterms:W3CDTF">2017-02-21T09:34:00Z</dcterms:created>
  <dcterms:modified xsi:type="dcterms:W3CDTF">2017-03-28T12:40:00Z</dcterms:modified>
</cp:coreProperties>
</file>