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5" w:rsidRPr="00125133" w:rsidRDefault="00790875" w:rsidP="00790875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 10</w:t>
      </w:r>
    </w:p>
    <w:p w:rsidR="00790875" w:rsidRPr="00125133" w:rsidRDefault="00790875" w:rsidP="00790875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790875" w:rsidRPr="00125133" w:rsidRDefault="00790875" w:rsidP="00790875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736975" w:rsidRPr="00135B0D" w:rsidRDefault="00790875" w:rsidP="00135B0D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736975" w:rsidRPr="00736975" w:rsidRDefault="00736975" w:rsidP="00736975">
      <w:pPr>
        <w:ind w:left="540" w:right="194"/>
        <w:jc w:val="center"/>
        <w:rPr>
          <w:sz w:val="28"/>
          <w:szCs w:val="28"/>
        </w:rPr>
      </w:pPr>
      <w:r w:rsidRPr="00736975">
        <w:rPr>
          <w:sz w:val="28"/>
          <w:szCs w:val="28"/>
        </w:rPr>
        <w:t>РОЗРАХУНОК</w:t>
      </w:r>
    </w:p>
    <w:p w:rsidR="00736975" w:rsidRDefault="00736975" w:rsidP="00B35F6F">
      <w:pPr>
        <w:jc w:val="center"/>
        <w:rPr>
          <w:sz w:val="28"/>
          <w:szCs w:val="28"/>
        </w:rPr>
      </w:pPr>
      <w:r w:rsidRPr="00736975">
        <w:rPr>
          <w:sz w:val="28"/>
          <w:szCs w:val="28"/>
        </w:rPr>
        <w:t>виділення медичних працівників та обладнання для проведення медичного обстеження</w:t>
      </w:r>
      <w:r w:rsidR="00B35F6F">
        <w:rPr>
          <w:sz w:val="28"/>
          <w:szCs w:val="28"/>
        </w:rPr>
        <w:t xml:space="preserve"> </w:t>
      </w:r>
      <w:r w:rsidRPr="00736975">
        <w:rPr>
          <w:sz w:val="28"/>
          <w:szCs w:val="28"/>
        </w:rPr>
        <w:t>військовозобов’язаних, що призиваються у війська при мобілізації</w:t>
      </w:r>
    </w:p>
    <w:p w:rsidR="008C631B" w:rsidRPr="00736975" w:rsidRDefault="008C631B" w:rsidP="00B35F6F">
      <w:pPr>
        <w:jc w:val="center"/>
        <w:rPr>
          <w:sz w:val="28"/>
          <w:szCs w:val="28"/>
        </w:rPr>
      </w:pPr>
    </w:p>
    <w:tbl>
      <w:tblPr>
        <w:tblStyle w:val="a3"/>
        <w:tblW w:w="9540" w:type="dxa"/>
        <w:tblInd w:w="108" w:type="dxa"/>
        <w:tblLayout w:type="fixed"/>
        <w:tblLook w:val="01E0"/>
      </w:tblPr>
      <w:tblGrid>
        <w:gridCol w:w="360"/>
        <w:gridCol w:w="1800"/>
        <w:gridCol w:w="1980"/>
        <w:gridCol w:w="1260"/>
        <w:gridCol w:w="2160"/>
        <w:gridCol w:w="990"/>
        <w:gridCol w:w="990"/>
      </w:tblGrid>
      <w:tr w:rsidR="00736975" w:rsidTr="00905317">
        <w:tc>
          <w:tcPr>
            <w:tcW w:w="360" w:type="dxa"/>
          </w:tcPr>
          <w:p w:rsidR="00736975" w:rsidRPr="00736975" w:rsidRDefault="00736975" w:rsidP="00736975">
            <w:pPr>
              <w:ind w:left="-105" w:right="-63"/>
              <w:jc w:val="center"/>
            </w:pPr>
            <w:r w:rsidRPr="00736975">
              <w:t>№ з/п</w:t>
            </w:r>
          </w:p>
        </w:tc>
        <w:tc>
          <w:tcPr>
            <w:tcW w:w="1800" w:type="dxa"/>
          </w:tcPr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Для яких пунктів виділяється</w:t>
            </w:r>
          </w:p>
        </w:tc>
        <w:tc>
          <w:tcPr>
            <w:tcW w:w="1980" w:type="dxa"/>
          </w:tcPr>
          <w:p w:rsidR="00736975" w:rsidRPr="00736975" w:rsidRDefault="00736975" w:rsidP="00B35F6F">
            <w:pPr>
              <w:ind w:right="-87"/>
              <w:jc w:val="center"/>
            </w:pPr>
            <w:r w:rsidRPr="00736975">
              <w:t>Від яких медичних закладів виділяються</w:t>
            </w:r>
          </w:p>
        </w:tc>
        <w:tc>
          <w:tcPr>
            <w:tcW w:w="1260" w:type="dxa"/>
          </w:tcPr>
          <w:p w:rsidR="00736975" w:rsidRPr="00736975" w:rsidRDefault="00736975" w:rsidP="00905317">
            <w:pPr>
              <w:ind w:left="-108" w:right="-108"/>
              <w:jc w:val="center"/>
            </w:pPr>
            <w:r w:rsidRPr="00736975">
              <w:t xml:space="preserve">З якого часу </w:t>
            </w:r>
            <w:proofErr w:type="spellStart"/>
            <w:r w:rsidRPr="00736975">
              <w:t>залучають</w:t>
            </w:r>
            <w:r w:rsidR="00905317">
              <w:t>-</w:t>
            </w:r>
            <w:r w:rsidRPr="00736975">
              <w:t>ся</w:t>
            </w:r>
            <w:proofErr w:type="spellEnd"/>
            <w:r w:rsidRPr="00736975">
              <w:t xml:space="preserve"> та на який строк</w:t>
            </w:r>
          </w:p>
        </w:tc>
        <w:tc>
          <w:tcPr>
            <w:tcW w:w="2160" w:type="dxa"/>
          </w:tcPr>
          <w:p w:rsidR="00790875" w:rsidRDefault="00736975" w:rsidP="00736975">
            <w:pPr>
              <w:ind w:left="-144" w:right="-87"/>
              <w:jc w:val="center"/>
            </w:pPr>
            <w:r w:rsidRPr="00736975">
              <w:t xml:space="preserve">Медичні 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працівники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Кількість фахівців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(чол.)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Медичне обладнання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(</w:t>
            </w:r>
            <w:proofErr w:type="spellStart"/>
            <w:r w:rsidRPr="00736975">
              <w:t>компл</w:t>
            </w:r>
            <w:proofErr w:type="spellEnd"/>
            <w:r w:rsidRPr="00736975">
              <w:t>.)</w:t>
            </w:r>
          </w:p>
        </w:tc>
      </w:tr>
      <w:tr w:rsidR="00736975" w:rsidTr="00905317">
        <w:trPr>
          <w:trHeight w:val="2009"/>
        </w:trPr>
        <w:tc>
          <w:tcPr>
            <w:tcW w:w="360" w:type="dxa"/>
            <w:vAlign w:val="center"/>
          </w:tcPr>
          <w:p w:rsidR="00736975" w:rsidRPr="00736975" w:rsidRDefault="00736975" w:rsidP="00736975">
            <w:pPr>
              <w:ind w:left="-105" w:right="-63"/>
              <w:jc w:val="center"/>
            </w:pPr>
            <w:r w:rsidRPr="00736975">
              <w:t>1</w:t>
            </w:r>
          </w:p>
        </w:tc>
        <w:tc>
          <w:tcPr>
            <w:tcW w:w="1800" w:type="dxa"/>
            <w:vAlign w:val="center"/>
          </w:tcPr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ППЗВ-1 Житомирський автомобільно-дорожній коледж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вул. Велика Бердичівська, 2/10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</w:p>
        </w:tc>
        <w:tc>
          <w:tcPr>
            <w:tcW w:w="1980" w:type="dxa"/>
          </w:tcPr>
          <w:p w:rsidR="00736975" w:rsidRPr="00736975" w:rsidRDefault="00736975" w:rsidP="00B35F6F">
            <w:pPr>
              <w:ind w:left="-108" w:right="-87"/>
              <w:jc w:val="center"/>
            </w:pPr>
            <w:r w:rsidRPr="00736975">
              <w:t>Комунальна установа Центральна міська лікарня № 1</w:t>
            </w:r>
          </w:p>
          <w:p w:rsidR="00736975" w:rsidRPr="00736975" w:rsidRDefault="00790875" w:rsidP="00B35F6F">
            <w:pPr>
              <w:ind w:left="-108" w:right="-87"/>
              <w:jc w:val="center"/>
            </w:pPr>
            <w:r>
              <w:t>м. Житомира</w:t>
            </w:r>
          </w:p>
          <w:p w:rsidR="00736975" w:rsidRPr="00736975" w:rsidRDefault="00736975" w:rsidP="00F1574E">
            <w:pPr>
              <w:ind w:left="-108" w:right="-87"/>
              <w:jc w:val="center"/>
            </w:pPr>
            <w:r w:rsidRPr="00736975">
              <w:t xml:space="preserve">Міська </w:t>
            </w:r>
            <w:proofErr w:type="spellStart"/>
            <w:r w:rsidRPr="00736975">
              <w:t>стоматполіклініка</w:t>
            </w:r>
            <w:proofErr w:type="spellEnd"/>
            <w:r w:rsidRPr="00736975">
              <w:t xml:space="preserve"> №1</w:t>
            </w:r>
            <w:r w:rsidR="00790875">
              <w:t xml:space="preserve"> </w:t>
            </w:r>
          </w:p>
          <w:p w:rsidR="00736975" w:rsidRPr="00736975" w:rsidRDefault="00736975" w:rsidP="00B35F6F">
            <w:pPr>
              <w:ind w:left="-108" w:right="-87"/>
              <w:jc w:val="center"/>
            </w:pPr>
            <w:r w:rsidRPr="00736975">
              <w:t xml:space="preserve">Міський </w:t>
            </w:r>
            <w:proofErr w:type="spellStart"/>
            <w:r w:rsidRPr="00736975">
              <w:t>шкірвендиспансер</w:t>
            </w:r>
            <w:proofErr w:type="spellEnd"/>
          </w:p>
        </w:tc>
        <w:tc>
          <w:tcPr>
            <w:tcW w:w="1260" w:type="dxa"/>
            <w:vAlign w:val="center"/>
          </w:tcPr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 xml:space="preserve">з </w:t>
            </w:r>
            <w:r w:rsidRPr="00736975">
              <w:rPr>
                <w:lang w:val="ru-RU"/>
              </w:rPr>
              <w:t>“</w:t>
            </w:r>
            <w:r w:rsidRPr="00736975">
              <w:t>Ч</w:t>
            </w:r>
            <w:r w:rsidRPr="00736975">
              <w:rPr>
                <w:lang w:val="ru-RU"/>
              </w:rPr>
              <w:t>”</w:t>
            </w:r>
            <w:r w:rsidRPr="00736975">
              <w:t>+</w:t>
            </w:r>
            <w:r w:rsidR="001B6A65">
              <w:t>14</w:t>
            </w:r>
            <w:r w:rsidRPr="00736975">
              <w:t>.00</w:t>
            </w:r>
          </w:p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>до виконання</w:t>
            </w:r>
          </w:p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>завдання</w:t>
            </w:r>
          </w:p>
        </w:tc>
        <w:tc>
          <w:tcPr>
            <w:tcW w:w="216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Терпевт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Окуліст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Оторіноларинголог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Хірург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Неврапотолог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Стоматолог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Психіатр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 xml:space="preserve">Медсестра-секретар </w:t>
            </w:r>
            <w:proofErr w:type="spellStart"/>
            <w:r w:rsidRPr="00736975">
              <w:t>комісіі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Дерматолог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Default="00736975" w:rsidP="00736975">
            <w:pPr>
              <w:ind w:left="-144" w:right="-87"/>
              <w:jc w:val="center"/>
            </w:pP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</w:tc>
      </w:tr>
      <w:tr w:rsidR="00736975" w:rsidTr="00905317">
        <w:trPr>
          <w:trHeight w:val="1244"/>
        </w:trPr>
        <w:tc>
          <w:tcPr>
            <w:tcW w:w="360" w:type="dxa"/>
            <w:vAlign w:val="center"/>
          </w:tcPr>
          <w:p w:rsidR="00736975" w:rsidRPr="00736975" w:rsidRDefault="00736975" w:rsidP="00736975">
            <w:pPr>
              <w:ind w:left="-105" w:right="-63"/>
              <w:jc w:val="center"/>
            </w:pPr>
            <w:r w:rsidRPr="00736975">
              <w:t>2</w:t>
            </w:r>
          </w:p>
        </w:tc>
        <w:tc>
          <w:tcPr>
            <w:tcW w:w="1800" w:type="dxa"/>
            <w:vAlign w:val="center"/>
          </w:tcPr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ППЗВ-2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Житомирський державний технологічний університет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 xml:space="preserve">вул. </w:t>
            </w:r>
            <w:proofErr w:type="spellStart"/>
            <w:r w:rsidRPr="00736975">
              <w:t>Чуднівська</w:t>
            </w:r>
            <w:proofErr w:type="spellEnd"/>
            <w:r w:rsidRPr="00736975">
              <w:t>, 103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</w:p>
        </w:tc>
        <w:tc>
          <w:tcPr>
            <w:tcW w:w="1980" w:type="dxa"/>
          </w:tcPr>
          <w:p w:rsidR="00736975" w:rsidRPr="00736975" w:rsidRDefault="00736975" w:rsidP="00B35F6F">
            <w:pPr>
              <w:ind w:left="-108" w:right="-87"/>
              <w:jc w:val="center"/>
            </w:pPr>
            <w:r w:rsidRPr="00736975">
              <w:t>Комунальна установа Центральна міська лікарня № 2</w:t>
            </w:r>
          </w:p>
          <w:p w:rsidR="00736975" w:rsidRPr="00736975" w:rsidRDefault="00736975" w:rsidP="00B35F6F">
            <w:pPr>
              <w:ind w:left="-108" w:right="-87"/>
              <w:jc w:val="center"/>
            </w:pPr>
          </w:p>
          <w:p w:rsidR="00736975" w:rsidRPr="00736975" w:rsidRDefault="00736975" w:rsidP="00F1574E">
            <w:pPr>
              <w:ind w:left="-108" w:right="-87"/>
              <w:jc w:val="center"/>
            </w:pPr>
            <w:r w:rsidRPr="00736975">
              <w:t xml:space="preserve">Міська </w:t>
            </w:r>
            <w:proofErr w:type="spellStart"/>
            <w:r w:rsidRPr="00736975">
              <w:t>стоматполіклініка</w:t>
            </w:r>
            <w:proofErr w:type="spellEnd"/>
            <w:r w:rsidRPr="00736975">
              <w:t xml:space="preserve"> №2</w:t>
            </w:r>
          </w:p>
          <w:p w:rsidR="00736975" w:rsidRPr="00736975" w:rsidRDefault="00736975" w:rsidP="00B35F6F">
            <w:pPr>
              <w:ind w:left="-108" w:right="-87"/>
              <w:jc w:val="center"/>
            </w:pPr>
            <w:r w:rsidRPr="00736975">
              <w:t xml:space="preserve">Міський </w:t>
            </w:r>
            <w:proofErr w:type="spellStart"/>
            <w:r w:rsidRPr="00736975">
              <w:t>шкірвендиспансер</w:t>
            </w:r>
            <w:proofErr w:type="spellEnd"/>
          </w:p>
        </w:tc>
        <w:tc>
          <w:tcPr>
            <w:tcW w:w="1260" w:type="dxa"/>
            <w:vAlign w:val="center"/>
          </w:tcPr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 xml:space="preserve">з </w:t>
            </w:r>
            <w:r w:rsidRPr="00736975">
              <w:rPr>
                <w:lang w:val="ru-RU"/>
              </w:rPr>
              <w:t>“</w:t>
            </w:r>
            <w:r w:rsidRPr="00736975">
              <w:t>Ч</w:t>
            </w:r>
            <w:r w:rsidRPr="00736975">
              <w:rPr>
                <w:lang w:val="ru-RU"/>
              </w:rPr>
              <w:t>”</w:t>
            </w:r>
            <w:r w:rsidRPr="00736975">
              <w:t>+</w:t>
            </w:r>
            <w:r w:rsidR="001B6A65">
              <w:t>14</w:t>
            </w:r>
            <w:r w:rsidRPr="00736975">
              <w:t>.00</w:t>
            </w:r>
          </w:p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>до виконання</w:t>
            </w:r>
          </w:p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>завдання</w:t>
            </w:r>
          </w:p>
        </w:tc>
        <w:tc>
          <w:tcPr>
            <w:tcW w:w="216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Терпевт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Окуліст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Оторіноларинголог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Хірург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Неврапотолог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Стоматолог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Психіатр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 xml:space="preserve">Медсестра-секретар </w:t>
            </w:r>
            <w:proofErr w:type="spellStart"/>
            <w:r w:rsidRPr="00736975">
              <w:t>комісіі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Дерматолог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Default="00736975" w:rsidP="00736975">
            <w:pPr>
              <w:ind w:left="-144" w:right="-87"/>
              <w:jc w:val="center"/>
            </w:pP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</w:tc>
      </w:tr>
      <w:tr w:rsidR="00736975" w:rsidTr="00905317">
        <w:trPr>
          <w:trHeight w:val="1783"/>
        </w:trPr>
        <w:tc>
          <w:tcPr>
            <w:tcW w:w="360" w:type="dxa"/>
            <w:vAlign w:val="center"/>
          </w:tcPr>
          <w:p w:rsidR="00736975" w:rsidRPr="00736975" w:rsidRDefault="00736975" w:rsidP="00736975">
            <w:pPr>
              <w:ind w:left="-105" w:right="-63"/>
              <w:jc w:val="center"/>
            </w:pPr>
            <w:r w:rsidRPr="00736975">
              <w:t>3</w:t>
            </w:r>
          </w:p>
        </w:tc>
        <w:tc>
          <w:tcPr>
            <w:tcW w:w="1800" w:type="dxa"/>
            <w:vAlign w:val="center"/>
          </w:tcPr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ППЗТ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Житомирський агротехнічний коледж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  <w:r w:rsidRPr="00736975">
              <w:t>вул. Покровська, 96</w:t>
            </w:r>
          </w:p>
          <w:p w:rsidR="00736975" w:rsidRPr="00736975" w:rsidRDefault="00736975" w:rsidP="00736975">
            <w:pPr>
              <w:ind w:left="-92" w:right="-129"/>
              <w:jc w:val="center"/>
            </w:pPr>
          </w:p>
        </w:tc>
        <w:tc>
          <w:tcPr>
            <w:tcW w:w="1980" w:type="dxa"/>
          </w:tcPr>
          <w:p w:rsidR="00736975" w:rsidRPr="00736975" w:rsidRDefault="00736975" w:rsidP="00B35F6F">
            <w:pPr>
              <w:ind w:left="-108" w:right="-87"/>
              <w:jc w:val="center"/>
            </w:pPr>
            <w:r w:rsidRPr="00736975">
              <w:t>Комунальна установа Центральна міська лікарня № 2</w:t>
            </w:r>
          </w:p>
          <w:p w:rsidR="00736975" w:rsidRPr="00736975" w:rsidRDefault="00736975" w:rsidP="00B35F6F">
            <w:pPr>
              <w:ind w:left="-108" w:right="-87"/>
              <w:jc w:val="center"/>
            </w:pPr>
          </w:p>
          <w:p w:rsidR="00736975" w:rsidRDefault="00736975" w:rsidP="00F1574E">
            <w:pPr>
              <w:ind w:left="-108" w:right="-87"/>
              <w:jc w:val="center"/>
            </w:pPr>
            <w:r w:rsidRPr="00736975">
              <w:t xml:space="preserve">Міська </w:t>
            </w:r>
            <w:proofErr w:type="spellStart"/>
            <w:r w:rsidRPr="00736975">
              <w:t>стоматполіклініка</w:t>
            </w:r>
            <w:proofErr w:type="spellEnd"/>
            <w:r w:rsidRPr="00736975">
              <w:t xml:space="preserve"> №2</w:t>
            </w:r>
          </w:p>
          <w:p w:rsidR="00736975" w:rsidRPr="00736975" w:rsidRDefault="00736975" w:rsidP="00B35F6F">
            <w:pPr>
              <w:ind w:left="-108" w:right="-87"/>
              <w:jc w:val="center"/>
            </w:pPr>
            <w:r w:rsidRPr="00736975">
              <w:t xml:space="preserve">Міський </w:t>
            </w:r>
            <w:proofErr w:type="spellStart"/>
            <w:r w:rsidRPr="00736975">
              <w:t>шкірвендиспансер</w:t>
            </w:r>
            <w:proofErr w:type="spellEnd"/>
          </w:p>
        </w:tc>
        <w:tc>
          <w:tcPr>
            <w:tcW w:w="1260" w:type="dxa"/>
            <w:vAlign w:val="center"/>
          </w:tcPr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>Ч</w:t>
            </w:r>
            <w:r w:rsidRPr="00736975">
              <w:rPr>
                <w:lang w:val="ru-RU"/>
              </w:rPr>
              <w:t>”</w:t>
            </w:r>
            <w:r w:rsidRPr="00736975">
              <w:t>+</w:t>
            </w:r>
            <w:r w:rsidR="001B6A65">
              <w:t>14</w:t>
            </w:r>
            <w:r w:rsidRPr="00736975">
              <w:t>.00</w:t>
            </w:r>
          </w:p>
          <w:p w:rsidR="00736975" w:rsidRPr="00736975" w:rsidRDefault="00736975" w:rsidP="00736975">
            <w:pPr>
              <w:ind w:left="-111" w:right="-87"/>
              <w:jc w:val="center"/>
            </w:pPr>
            <w:r w:rsidRPr="00736975">
              <w:t>до виконання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завдання</w:t>
            </w:r>
          </w:p>
        </w:tc>
        <w:tc>
          <w:tcPr>
            <w:tcW w:w="216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Терпевт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Окуліст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Оторіноларинголог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Хірург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proofErr w:type="spellStart"/>
            <w:r w:rsidRPr="00736975">
              <w:t>Неврапотолог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Стоматолог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Психіатр</w:t>
            </w:r>
          </w:p>
          <w:p w:rsidR="00736975" w:rsidRPr="00736975" w:rsidRDefault="00736975" w:rsidP="00F1574E">
            <w:pPr>
              <w:ind w:left="-144" w:right="-87"/>
              <w:jc w:val="center"/>
            </w:pPr>
            <w:r w:rsidRPr="00736975">
              <w:t xml:space="preserve">Медсестра-секретар </w:t>
            </w:r>
            <w:proofErr w:type="spellStart"/>
            <w:r w:rsidRPr="00736975">
              <w:t>комісіі</w:t>
            </w:r>
            <w:proofErr w:type="spellEnd"/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Дерматолог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Default="00736975" w:rsidP="00F1574E">
            <w:pPr>
              <w:ind w:right="-87"/>
            </w:pP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</w:tc>
        <w:tc>
          <w:tcPr>
            <w:tcW w:w="990" w:type="dxa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1</w:t>
            </w:r>
          </w:p>
        </w:tc>
      </w:tr>
      <w:tr w:rsidR="00736975" w:rsidTr="00B35F6F">
        <w:trPr>
          <w:trHeight w:val="280"/>
        </w:trPr>
        <w:tc>
          <w:tcPr>
            <w:tcW w:w="7560" w:type="dxa"/>
            <w:gridSpan w:val="5"/>
            <w:vAlign w:val="center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разом</w:t>
            </w:r>
          </w:p>
        </w:tc>
        <w:tc>
          <w:tcPr>
            <w:tcW w:w="990" w:type="dxa"/>
            <w:vAlign w:val="center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27</w:t>
            </w:r>
          </w:p>
        </w:tc>
        <w:tc>
          <w:tcPr>
            <w:tcW w:w="990" w:type="dxa"/>
            <w:vAlign w:val="center"/>
          </w:tcPr>
          <w:p w:rsidR="00736975" w:rsidRPr="00736975" w:rsidRDefault="00736975" w:rsidP="00736975">
            <w:pPr>
              <w:ind w:left="-144" w:right="-87"/>
              <w:jc w:val="center"/>
            </w:pPr>
            <w:r w:rsidRPr="00736975">
              <w:t>9</w:t>
            </w:r>
          </w:p>
        </w:tc>
      </w:tr>
    </w:tbl>
    <w:p w:rsidR="00736975" w:rsidRDefault="00736975" w:rsidP="00736975">
      <w:pPr>
        <w:ind w:left="540"/>
        <w:jc w:val="center"/>
        <w:rPr>
          <w:sz w:val="16"/>
          <w:szCs w:val="16"/>
        </w:rPr>
      </w:pPr>
    </w:p>
    <w:p w:rsidR="00736975" w:rsidRDefault="00736975" w:rsidP="00736975">
      <w:pPr>
        <w:ind w:left="540"/>
        <w:jc w:val="center"/>
        <w:rPr>
          <w:sz w:val="16"/>
          <w:szCs w:val="16"/>
        </w:rPr>
      </w:pPr>
    </w:p>
    <w:p w:rsidR="00F1574E" w:rsidRDefault="00F1574E" w:rsidP="00F157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F1574E" w:rsidRDefault="00F1574E" w:rsidP="00F157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F1574E" w:rsidRDefault="00F1574E" w:rsidP="00F1574E">
      <w:pPr>
        <w:rPr>
          <w:color w:val="000000"/>
          <w:sz w:val="28"/>
          <w:szCs w:val="28"/>
        </w:rPr>
      </w:pPr>
    </w:p>
    <w:p w:rsidR="00F1574E" w:rsidRPr="00125133" w:rsidRDefault="00F1574E" w:rsidP="00F1574E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1B6A65" w:rsidRDefault="00F1574E" w:rsidP="00F1574E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sectPr w:rsidR="001B6A65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4381E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7118E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6D0251"/>
    <w:rsid w:val="00736975"/>
    <w:rsid w:val="007509C1"/>
    <w:rsid w:val="00763EC1"/>
    <w:rsid w:val="00790875"/>
    <w:rsid w:val="007C3A61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27880"/>
    <w:rsid w:val="00941F73"/>
    <w:rsid w:val="009426A8"/>
    <w:rsid w:val="00954286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B25132"/>
    <w:rsid w:val="00B35F6F"/>
    <w:rsid w:val="00B47EE2"/>
    <w:rsid w:val="00B75810"/>
    <w:rsid w:val="00B80E5D"/>
    <w:rsid w:val="00B96D89"/>
    <w:rsid w:val="00BA6E8B"/>
    <w:rsid w:val="00BC17DB"/>
    <w:rsid w:val="00BD6623"/>
    <w:rsid w:val="00BE629C"/>
    <w:rsid w:val="00C237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E2BCB"/>
    <w:rsid w:val="00CF4046"/>
    <w:rsid w:val="00CF737D"/>
    <w:rsid w:val="00D07617"/>
    <w:rsid w:val="00D22230"/>
    <w:rsid w:val="00D23AC3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CE27-8CC8-42A0-8474-8BE6B677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35</cp:revision>
  <cp:lastPrinted>2017-07-13T12:59:00Z</cp:lastPrinted>
  <dcterms:created xsi:type="dcterms:W3CDTF">2017-07-10T12:13:00Z</dcterms:created>
  <dcterms:modified xsi:type="dcterms:W3CDTF">2017-07-17T12:31:00Z</dcterms:modified>
</cp:coreProperties>
</file>